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73" w:rsidRDefault="00822473"/>
    <w:p w:rsidR="00822473" w:rsidRPr="00822473" w:rsidRDefault="00822473" w:rsidP="00822473">
      <w:pPr>
        <w:jc w:val="center"/>
        <w:rPr>
          <w:b/>
          <w:sz w:val="36"/>
          <w:szCs w:val="36"/>
        </w:rPr>
      </w:pPr>
      <w:r w:rsidRPr="00822473">
        <w:rPr>
          <w:b/>
          <w:sz w:val="36"/>
          <w:szCs w:val="36"/>
        </w:rPr>
        <w:t>ORTI SOSTENIBILI</w:t>
      </w:r>
    </w:p>
    <w:p w:rsidR="00822473" w:rsidRDefault="00822473"/>
    <w:p w:rsidR="00822473" w:rsidRDefault="00822473">
      <w:r w:rsidRPr="00822473">
        <w:t xml:space="preserve">La proposta degli orti urbani prevede la creazione di lotti coltivabili a uso personale in alcune aree inutilizzate della città. </w:t>
      </w:r>
    </w:p>
    <w:p w:rsidR="00822473" w:rsidRDefault="00822473">
      <w:r w:rsidRPr="00822473">
        <w:t xml:space="preserve">Questi lotti, creati in una prima area, verranno dati gratuitamente in gestione ad alcuni nuclei famigliari che verranno scelti ad estrazione. </w:t>
      </w:r>
    </w:p>
    <w:p w:rsidR="00446A9F" w:rsidRDefault="00822473">
      <w:r w:rsidRPr="00822473">
        <w:t>Oltre a migliorare la qualità dell’aria, è  scientificamente provato che la presenza di una maggiore area verde in città aiuti dal punto di vista psicologico gli abitanti.</w:t>
      </w:r>
    </w:p>
    <w:sectPr w:rsidR="00446A9F" w:rsidSect="00446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473"/>
    <w:rsid w:val="00446A9F"/>
    <w:rsid w:val="0082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A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vicesindaco</dc:creator>
  <cp:lastModifiedBy>vicesindaco</cp:lastModifiedBy>
  <cp:revision>1</cp:revision>
  <dcterms:created xsi:type="dcterms:W3CDTF">2022-06-27T07:48:00Z</dcterms:created>
  <dcterms:modified xsi:type="dcterms:W3CDTF">2022-06-27T07:49:00Z</dcterms:modified>
</cp:coreProperties>
</file>