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30" w:rsidRPr="00DB3FA0" w:rsidRDefault="00160830" w:rsidP="00DB3FA0">
      <w:pPr>
        <w:jc w:val="center"/>
        <w:rPr>
          <w:b/>
        </w:rPr>
      </w:pPr>
    </w:p>
    <w:p w:rsidR="002347DF" w:rsidRPr="001F5068" w:rsidRDefault="002347DF" w:rsidP="002347DF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AVVISO </w:t>
      </w:r>
    </w:p>
    <w:p w:rsidR="002347DF" w:rsidRPr="001F5068" w:rsidRDefault="002347DF" w:rsidP="002347DF">
      <w:pPr>
        <w:pStyle w:val="Default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“CONTRIBUTI PER ABITAZIONI IN LOCAZIONE</w:t>
      </w:r>
      <w:r w:rsidR="007719E2">
        <w:rPr>
          <w:rFonts w:ascii="Calibri" w:hAnsi="Calibri" w:cs="Calibri"/>
          <w:b/>
          <w:color w:val="auto"/>
          <w:sz w:val="28"/>
          <w:szCs w:val="28"/>
        </w:rPr>
        <w:t xml:space="preserve"> PER L'ANNO 2019</w:t>
      </w: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”</w:t>
      </w:r>
    </w:p>
    <w:p w:rsidR="002347DF" w:rsidRPr="001F5068" w:rsidRDefault="002347DF" w:rsidP="002347DF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PREMESSO CHE </w:t>
      </w:r>
      <w:r w:rsidRPr="001F5068">
        <w:rPr>
          <w:rFonts w:ascii="Calibri" w:hAnsi="Calibri" w:cs="Calibri"/>
          <w:color w:val="auto"/>
          <w:sz w:val="28"/>
          <w:szCs w:val="28"/>
        </w:rPr>
        <w:t>l’Amministrazione del Comune di Priolo Gargallo ha previsto per l’anno 201</w:t>
      </w:r>
      <w:r w:rsidR="007719E2">
        <w:rPr>
          <w:rFonts w:ascii="Calibri" w:hAnsi="Calibri" w:cs="Calibri"/>
          <w:color w:val="auto"/>
          <w:sz w:val="28"/>
          <w:szCs w:val="28"/>
        </w:rPr>
        <w:t>9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 delle somme da concedere quale contributi economici straordinari a favore degli utenti richiedenti ed aventi diritto per saldare parte del debito degli stessi nei confronti dei proprietari degli immobili, o dell’IACP, quindi bloccare l’esecuzione forzata del rilascio degli immobili da parte dei succitati, ai sensi dell’ art.30 del vigente Regolamento Comunale per l’assistenza economica;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VISTO 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il vigente Regolamento comunale di assistenza economica;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VISTA 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la deliberazione di G.M. n. </w:t>
      </w:r>
      <w:r w:rsidR="001A3E68">
        <w:rPr>
          <w:rFonts w:ascii="Calibri" w:hAnsi="Calibri" w:cs="Calibri"/>
          <w:color w:val="auto"/>
          <w:sz w:val="28"/>
          <w:szCs w:val="28"/>
        </w:rPr>
        <w:t>173</w:t>
      </w:r>
      <w:r w:rsidR="00916B2D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del </w:t>
      </w:r>
      <w:r w:rsidR="001A3E68">
        <w:rPr>
          <w:rFonts w:ascii="Calibri" w:hAnsi="Calibri" w:cs="Calibri"/>
          <w:color w:val="auto"/>
          <w:sz w:val="28"/>
          <w:szCs w:val="28"/>
        </w:rPr>
        <w:t>01/08/2019</w:t>
      </w:r>
    </w:p>
    <w:p w:rsidR="002347DF" w:rsidRPr="001F5068" w:rsidRDefault="002347DF" w:rsidP="002347DF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RENDE NOTO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Che sono aperti i termini per la presentazione delle istanze al fine di accedere all’erogazione di contributi, a fondo esclusivamente comunale, per abitazioni in locazione per l’anno 201</w:t>
      </w:r>
      <w:r w:rsidR="00916B2D">
        <w:rPr>
          <w:rFonts w:ascii="Calibri" w:hAnsi="Calibri" w:cs="Calibri"/>
          <w:b/>
          <w:bCs/>
          <w:color w:val="auto"/>
          <w:sz w:val="28"/>
          <w:szCs w:val="28"/>
        </w:rPr>
        <w:t>9</w:t>
      </w: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. </w:t>
      </w:r>
    </w:p>
    <w:p w:rsidR="002347DF" w:rsidRPr="001F5068" w:rsidRDefault="002347DF" w:rsidP="002347DF">
      <w:pPr>
        <w:pStyle w:val="Defaul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Possono presentare istanza i cittadini che hanno i seguenti requisiti: residenza anagrafica presso il territorio comunale, da almeno un anno; </w:t>
      </w:r>
    </w:p>
    <w:p w:rsidR="002347DF" w:rsidRPr="001F5068" w:rsidRDefault="002347DF" w:rsidP="002347DF">
      <w:pPr>
        <w:pStyle w:val="Defaul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situazione economica complessiva del nucleo familiare, non superiore al minimo vitale; </w:t>
      </w:r>
    </w:p>
    <w:p w:rsidR="002347DF" w:rsidRPr="001F5068" w:rsidRDefault="002347DF" w:rsidP="002347DF">
      <w:pPr>
        <w:pStyle w:val="Defaul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>contratto di locazione regolarmente r</w:t>
      </w:r>
      <w:r w:rsidR="00916B2D">
        <w:rPr>
          <w:rFonts w:ascii="Calibri" w:hAnsi="Calibri" w:cs="Calibri"/>
          <w:color w:val="auto"/>
          <w:sz w:val="28"/>
          <w:szCs w:val="28"/>
        </w:rPr>
        <w:t>egistrato riferito all’anno 2018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 o copia delle ricevute di pagamento del canone di locazione;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Gli interessati dovranno presentare domanda esclusivamente su apposito modulo predisposto dal Servizio Politiche Sociali, corredato dalla seguente documentazione: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a. </w:t>
      </w:r>
      <w:r w:rsidRPr="001F5068">
        <w:rPr>
          <w:rFonts w:ascii="Calibri" w:hAnsi="Calibri" w:cs="Calibri"/>
          <w:color w:val="auto"/>
          <w:sz w:val="28"/>
          <w:szCs w:val="28"/>
        </w:rPr>
        <w:t>certificazione I.S.E. (Indicatore della Situazione Economica) dei componenti l’intero nucleo familiare, anno 201</w:t>
      </w:r>
      <w:r w:rsidR="00916B2D">
        <w:rPr>
          <w:rFonts w:ascii="Calibri" w:hAnsi="Calibri" w:cs="Calibri"/>
          <w:color w:val="auto"/>
          <w:sz w:val="28"/>
          <w:szCs w:val="28"/>
        </w:rPr>
        <w:t>9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 ; </w:t>
      </w:r>
    </w:p>
    <w:p w:rsidR="00372507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b. 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copia del contratto di locazione o ricevute attestanti l’avvenuto pagamento del canone mensile; </w:t>
      </w:r>
    </w:p>
    <w:p w:rsidR="002347DF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c. 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comunicazione dell’IACP dei mancati pagamenti; </w:t>
      </w:r>
    </w:p>
    <w:p w:rsidR="00372507" w:rsidRPr="001F5068" w:rsidRDefault="00372507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372507">
        <w:rPr>
          <w:rFonts w:ascii="Calibri" w:hAnsi="Calibri" w:cs="Calibri"/>
          <w:b/>
          <w:color w:val="auto"/>
          <w:sz w:val="28"/>
          <w:szCs w:val="28"/>
        </w:rPr>
        <w:t>d.</w:t>
      </w:r>
      <w:r>
        <w:rPr>
          <w:rFonts w:ascii="Calibri" w:hAnsi="Calibri" w:cs="Calibri"/>
          <w:color w:val="auto"/>
          <w:sz w:val="28"/>
          <w:szCs w:val="28"/>
        </w:rPr>
        <w:t xml:space="preserve"> dichiarazione </w:t>
      </w:r>
      <w:r w:rsidR="00700290">
        <w:rPr>
          <w:rFonts w:ascii="Calibri" w:hAnsi="Calibri" w:cs="Calibri"/>
          <w:color w:val="auto"/>
          <w:sz w:val="28"/>
          <w:szCs w:val="28"/>
        </w:rPr>
        <w:t xml:space="preserve">sostitutiva </w:t>
      </w:r>
      <w:r>
        <w:rPr>
          <w:rFonts w:ascii="Calibri" w:hAnsi="Calibri" w:cs="Calibri"/>
          <w:color w:val="auto"/>
          <w:sz w:val="28"/>
          <w:szCs w:val="28"/>
        </w:rPr>
        <w:t>attestante di non ricevere da altri Enti agevolazioni sul  canone di locazione;</w:t>
      </w:r>
    </w:p>
    <w:p w:rsidR="002347DF" w:rsidRPr="001F5068" w:rsidRDefault="00372507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>e</w:t>
      </w:r>
      <w:r w:rsidR="002347DF"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. </w:t>
      </w:r>
      <w:r w:rsidR="002347DF" w:rsidRPr="001F5068">
        <w:rPr>
          <w:rFonts w:ascii="Calibri" w:hAnsi="Calibri" w:cs="Calibri"/>
          <w:color w:val="auto"/>
          <w:sz w:val="28"/>
          <w:szCs w:val="28"/>
        </w:rPr>
        <w:t xml:space="preserve">copie del documento di riconoscimento e codice fiscale;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L’integrazione della documentazione richiesta, dovrà essere presentata entro il termine di giorni 7 dalla scadenza del bando, se non prodotta comporterà l’archiviazione dell’istanza.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>L’istanza per accedere all’erogazione di contributi per abitazi</w:t>
      </w:r>
      <w:r w:rsidR="00916B2D">
        <w:rPr>
          <w:rFonts w:ascii="Calibri" w:hAnsi="Calibri" w:cs="Calibri"/>
          <w:color w:val="auto"/>
          <w:sz w:val="28"/>
          <w:szCs w:val="28"/>
        </w:rPr>
        <w:t>oni in locazione per l’anno 2019</w:t>
      </w:r>
      <w:r w:rsidRPr="001F5068">
        <w:rPr>
          <w:rFonts w:ascii="Calibri" w:hAnsi="Calibri" w:cs="Calibri"/>
          <w:color w:val="auto"/>
          <w:sz w:val="28"/>
          <w:szCs w:val="28"/>
        </w:rPr>
        <w:t xml:space="preserve">, dovrà essere presentata </w:t>
      </w:r>
      <w:r w:rsidR="00916B2D">
        <w:rPr>
          <w:rFonts w:ascii="Calibri" w:hAnsi="Calibri" w:cs="Calibri"/>
          <w:b/>
          <w:bCs/>
          <w:color w:val="auto"/>
          <w:sz w:val="28"/>
          <w:szCs w:val="28"/>
        </w:rPr>
        <w:t xml:space="preserve">entro e non oltre la data del  </w:t>
      </w:r>
      <w:r w:rsidR="00372507">
        <w:rPr>
          <w:rFonts w:ascii="Calibri" w:hAnsi="Calibri" w:cs="Calibri"/>
          <w:b/>
          <w:bCs/>
          <w:color w:val="auto"/>
          <w:sz w:val="28"/>
          <w:szCs w:val="28"/>
        </w:rPr>
        <w:t>06</w:t>
      </w: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/0</w:t>
      </w:r>
      <w:r w:rsidR="00372507">
        <w:rPr>
          <w:rFonts w:ascii="Calibri" w:hAnsi="Calibri" w:cs="Calibri"/>
          <w:b/>
          <w:bCs/>
          <w:color w:val="auto"/>
          <w:sz w:val="28"/>
          <w:szCs w:val="28"/>
        </w:rPr>
        <w:t>9</w:t>
      </w: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>/201</w:t>
      </w:r>
      <w:r w:rsidR="00916B2D">
        <w:rPr>
          <w:rFonts w:ascii="Calibri" w:hAnsi="Calibri" w:cs="Calibri"/>
          <w:b/>
          <w:bCs/>
          <w:color w:val="auto"/>
          <w:sz w:val="28"/>
          <w:szCs w:val="28"/>
        </w:rPr>
        <w:t>9</w:t>
      </w: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, </w:t>
      </w:r>
      <w:r w:rsidRPr="001F5068">
        <w:rPr>
          <w:rFonts w:ascii="Calibri" w:hAnsi="Calibri" w:cs="Calibri"/>
          <w:color w:val="auto"/>
          <w:sz w:val="28"/>
          <w:szCs w:val="28"/>
        </w:rPr>
        <w:t>presso l’ufficio protocollo del Comune di Priolo Gargallo.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Le istanze pervenute oltre tale termine saranno archiviate.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Le domande che perverranno saranno esaminate per la liquidazione del suddetto contributo.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Le somme erogate a ciascun utente sarà l’equivalente delle somme impegnate in bilancio ripartite per il numero delle istanze aventi diritto.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 w:rsidRPr="001F5068">
        <w:rPr>
          <w:rFonts w:ascii="Calibri" w:hAnsi="Calibri" w:cs="Calibri"/>
          <w:color w:val="auto"/>
          <w:sz w:val="28"/>
          <w:szCs w:val="28"/>
        </w:rPr>
        <w:t xml:space="preserve">Il modulo della domanda è disponibile sul sito Web del Comune di Priolo Gargallo e presso l’ufficio di Servizio Politiche Sociali, Via N. Fabrizi s.n., dalle ore 9:00 alle ore 12,00 nei giorni di lunedì e mercoledì e dalle ore 15,30 alle ore 17,00 il giovedì. </w:t>
      </w:r>
    </w:p>
    <w:p w:rsidR="002347DF" w:rsidRPr="001F5068" w:rsidRDefault="002347DF" w:rsidP="002347DF">
      <w:pPr>
        <w:pStyle w:val="Default"/>
        <w:spacing w:line="360" w:lineRule="auto"/>
        <w:jc w:val="both"/>
        <w:rPr>
          <w:rFonts w:ascii="Calibri" w:hAnsi="Calibri"/>
          <w:color w:val="auto"/>
          <w:sz w:val="28"/>
          <w:szCs w:val="28"/>
        </w:rPr>
      </w:pPr>
      <w:r w:rsidRPr="001F5068">
        <w:rPr>
          <w:rFonts w:ascii="Calibri" w:hAnsi="Calibri" w:cs="Calibri"/>
          <w:b/>
          <w:bCs/>
          <w:color w:val="auto"/>
          <w:sz w:val="28"/>
          <w:szCs w:val="28"/>
        </w:rPr>
        <w:t xml:space="preserve">Dalla Residenza Municipale lì </w:t>
      </w:r>
      <w:r w:rsidR="00A044B7">
        <w:rPr>
          <w:rFonts w:ascii="Calibri" w:hAnsi="Calibri" w:cs="Calibri"/>
          <w:b/>
          <w:bCs/>
          <w:color w:val="auto"/>
          <w:sz w:val="28"/>
          <w:szCs w:val="28"/>
        </w:rPr>
        <w:t>06/08/2019</w:t>
      </w:r>
    </w:p>
    <w:tbl>
      <w:tblPr>
        <w:tblpPr w:leftFromText="141" w:rightFromText="141" w:vertAnchor="text" w:horzAnchor="page" w:tblpX="7144" w:tblpY="422"/>
        <w:tblW w:w="0" w:type="auto"/>
        <w:tblLook w:val="04A0"/>
      </w:tblPr>
      <w:tblGrid>
        <w:gridCol w:w="9606"/>
      </w:tblGrid>
      <w:tr w:rsidR="002347DF" w:rsidRPr="001F5068" w:rsidTr="002347DF">
        <w:tc>
          <w:tcPr>
            <w:tcW w:w="9606" w:type="dxa"/>
          </w:tcPr>
          <w:p w:rsidR="002347DF" w:rsidRPr="001F5068" w:rsidRDefault="002347DF" w:rsidP="00170834">
            <w:pPr>
              <w:pStyle w:val="Paragrafoelenco"/>
              <w:tabs>
                <w:tab w:val="left" w:pos="142"/>
              </w:tabs>
              <w:ind w:left="360"/>
              <w:jc w:val="center"/>
              <w:rPr>
                <w:rFonts w:cs="Calibri"/>
                <w:b/>
                <w:sz w:val="28"/>
                <w:szCs w:val="28"/>
              </w:rPr>
            </w:pPr>
            <w:r w:rsidRPr="001F5068">
              <w:rPr>
                <w:rFonts w:cs="Calibri"/>
                <w:b/>
                <w:sz w:val="28"/>
                <w:szCs w:val="28"/>
              </w:rPr>
              <w:t xml:space="preserve">IL </w:t>
            </w:r>
            <w:r w:rsidR="00170834">
              <w:rPr>
                <w:rFonts w:cs="Calibri"/>
                <w:b/>
                <w:sz w:val="28"/>
                <w:szCs w:val="28"/>
              </w:rPr>
              <w:t>RESPONSABILE</w:t>
            </w:r>
            <w:r w:rsidR="00A33A3C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="00A33A3C">
              <w:rPr>
                <w:rFonts w:cs="Calibri"/>
                <w:b/>
                <w:sz w:val="28"/>
                <w:szCs w:val="28"/>
              </w:rPr>
              <w:t>DI</w:t>
            </w:r>
            <w:proofErr w:type="spellEnd"/>
            <w:r w:rsidR="00A33A3C">
              <w:rPr>
                <w:rFonts w:cs="Calibri"/>
                <w:b/>
                <w:sz w:val="28"/>
                <w:szCs w:val="28"/>
              </w:rPr>
              <w:t xml:space="preserve"> P.O.</w:t>
            </w:r>
            <w:r w:rsidRPr="001F5068">
              <w:rPr>
                <w:rFonts w:cs="Calibri"/>
                <w:b/>
                <w:sz w:val="28"/>
                <w:szCs w:val="28"/>
              </w:rPr>
              <w:t xml:space="preserve"> SETTORE II</w:t>
            </w:r>
          </w:p>
        </w:tc>
      </w:tr>
      <w:tr w:rsidR="002347DF" w:rsidRPr="001F5068" w:rsidTr="002347DF">
        <w:tc>
          <w:tcPr>
            <w:tcW w:w="9606" w:type="dxa"/>
            <w:hideMark/>
          </w:tcPr>
          <w:p w:rsidR="002347DF" w:rsidRPr="001F5068" w:rsidRDefault="002347DF" w:rsidP="002347DF">
            <w:pPr>
              <w:pStyle w:val="Paragrafoelenco"/>
              <w:tabs>
                <w:tab w:val="left" w:pos="142"/>
              </w:tabs>
              <w:ind w:left="360"/>
              <w:jc w:val="center"/>
              <w:rPr>
                <w:rFonts w:cs="Calibri"/>
                <w:b/>
                <w:sz w:val="28"/>
                <w:szCs w:val="28"/>
              </w:rPr>
            </w:pPr>
            <w:r w:rsidRPr="001F5068">
              <w:rPr>
                <w:rFonts w:cs="Calibri"/>
                <w:b/>
                <w:sz w:val="28"/>
                <w:szCs w:val="28"/>
              </w:rPr>
              <w:t xml:space="preserve">Dott. Sebastiano </w:t>
            </w:r>
            <w:proofErr w:type="spellStart"/>
            <w:r w:rsidRPr="001F5068">
              <w:rPr>
                <w:rFonts w:cs="Calibri"/>
                <w:b/>
                <w:sz w:val="28"/>
                <w:szCs w:val="28"/>
              </w:rPr>
              <w:t>Giarratana</w:t>
            </w:r>
            <w:proofErr w:type="spellEnd"/>
          </w:p>
        </w:tc>
      </w:tr>
    </w:tbl>
    <w:p w:rsidR="002347DF" w:rsidRPr="001F5068" w:rsidRDefault="002347DF" w:rsidP="002347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/>
          <w:b/>
          <w:sz w:val="28"/>
          <w:szCs w:val="28"/>
        </w:rPr>
      </w:pPr>
    </w:p>
    <w:p w:rsidR="002347DF" w:rsidRPr="001F5068" w:rsidRDefault="002347DF" w:rsidP="002347DF">
      <w:pPr>
        <w:spacing w:line="360" w:lineRule="auto"/>
        <w:rPr>
          <w:rFonts w:ascii="Calibri" w:hAnsi="Calibri"/>
          <w:b/>
          <w:sz w:val="28"/>
          <w:szCs w:val="28"/>
        </w:rPr>
      </w:pP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  <w:r w:rsidRPr="001F5068">
        <w:rPr>
          <w:rFonts w:ascii="Calibri" w:hAnsi="Calibri"/>
          <w:b/>
          <w:i/>
          <w:sz w:val="28"/>
          <w:szCs w:val="28"/>
        </w:rPr>
        <w:tab/>
      </w:r>
    </w:p>
    <w:sectPr w:rsidR="002347DF" w:rsidRPr="001F5068" w:rsidSect="00EB266E">
      <w:headerReference w:type="first" r:id="rId8"/>
      <w:pgSz w:w="16839" w:h="23814" w:code="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88" w:rsidRDefault="00F87988" w:rsidP="00D01A31">
      <w:r>
        <w:separator/>
      </w:r>
    </w:p>
  </w:endnote>
  <w:endnote w:type="continuationSeparator" w:id="0">
    <w:p w:rsidR="00F87988" w:rsidRDefault="00F87988" w:rsidP="00D0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88" w:rsidRDefault="00F87988" w:rsidP="00D01A31">
      <w:r>
        <w:separator/>
      </w:r>
    </w:p>
  </w:footnote>
  <w:footnote w:type="continuationSeparator" w:id="0">
    <w:p w:rsidR="00F87988" w:rsidRDefault="00F87988" w:rsidP="00D0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2D" w:rsidRPr="00E85245" w:rsidRDefault="00916B2D" w:rsidP="00916B2D">
    <w:pPr>
      <w:jc w:val="center"/>
      <w:rPr>
        <w:sz w:val="20"/>
      </w:rPr>
    </w:pPr>
    <w:r w:rsidRPr="00E85245">
      <w:rPr>
        <w:sz w:val="44"/>
      </w:rPr>
      <w:t xml:space="preserve">COMUNE  </w:t>
    </w:r>
    <w:proofErr w:type="spellStart"/>
    <w:r w:rsidRPr="00E85245">
      <w:rPr>
        <w:sz w:val="44"/>
      </w:rPr>
      <w:t>DI</w:t>
    </w:r>
    <w:proofErr w:type="spellEnd"/>
    <w:r w:rsidRPr="00E85245">
      <w:rPr>
        <w:sz w:val="44"/>
      </w:rPr>
      <w:t xml:space="preserve">  PRIOLO  GARGALLO</w:t>
    </w:r>
  </w:p>
  <w:p w:rsidR="00916B2D" w:rsidRPr="00C144E8" w:rsidRDefault="00916B2D" w:rsidP="00916B2D">
    <w:pPr>
      <w:jc w:val="center"/>
    </w:pPr>
    <w:r w:rsidRPr="00E70675">
      <w:rPr>
        <w:rFonts w:cs="Arial"/>
      </w:rPr>
      <w:t>LIBER</w:t>
    </w:r>
    <w:r w:rsidRPr="00C144E8">
      <w:t xml:space="preserve">O CONSORZIO COMUNALE </w:t>
    </w:r>
    <w:proofErr w:type="spellStart"/>
    <w:r w:rsidRPr="00C144E8">
      <w:t>DI</w:t>
    </w:r>
    <w:proofErr w:type="spellEnd"/>
    <w:r w:rsidRPr="00C144E8">
      <w:t xml:space="preserve"> SIRACUSA</w:t>
    </w:r>
  </w:p>
  <w:p w:rsidR="00DE7B3C" w:rsidRDefault="00AC310B" w:rsidP="00EB266E">
    <w:pPr>
      <w:pStyle w:val="Titolo"/>
      <w:rPr>
        <w:sz w:val="24"/>
        <w:szCs w:val="24"/>
      </w:rPr>
    </w:pPr>
    <w:r>
      <w:rPr>
        <w:noProof/>
        <w:sz w:val="5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94615</wp:posOffset>
          </wp:positionH>
          <wp:positionV relativeFrom="paragraph">
            <wp:posOffset>-43815</wp:posOffset>
          </wp:positionV>
          <wp:extent cx="675005" cy="719455"/>
          <wp:effectExtent l="19050" t="0" r="0" b="0"/>
          <wp:wrapSquare wrapText="bothSides"/>
          <wp:docPr id="2" name="Immagine 2" descr="C:\stemma del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stemma del comun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B2D">
      <w:rPr>
        <w:sz w:val="24"/>
        <w:szCs w:val="24"/>
      </w:rPr>
      <w:t>SETTORE II</w:t>
    </w:r>
  </w:p>
  <w:p w:rsidR="00916B2D" w:rsidRPr="004F6B8C" w:rsidRDefault="00916B2D" w:rsidP="00EB266E">
    <w:pPr>
      <w:pStyle w:val="Titolo"/>
      <w:rPr>
        <w:sz w:val="24"/>
        <w:szCs w:val="24"/>
      </w:rPr>
    </w:pPr>
    <w:r>
      <w:rPr>
        <w:sz w:val="24"/>
        <w:szCs w:val="24"/>
      </w:rPr>
      <w:t>UFFICIO POLITICHE SOCIALI</w:t>
    </w:r>
  </w:p>
  <w:p w:rsidR="00DE7B3C" w:rsidRDefault="00916B2D" w:rsidP="00916B2D">
    <w:pPr>
      <w:pStyle w:val="Titolo"/>
      <w:jc w:val="right"/>
      <w:rPr>
        <w:sz w:val="48"/>
        <w:szCs w:val="48"/>
      </w:rPr>
    </w:pPr>
    <w:r w:rsidRPr="00916B2D">
      <w:rPr>
        <w:noProof/>
        <w:sz w:val="48"/>
        <w:szCs w:val="48"/>
      </w:rPr>
      <w:drawing>
        <wp:inline distT="0" distB="0" distL="0" distR="0">
          <wp:extent cx="633528" cy="607511"/>
          <wp:effectExtent l="19050" t="0" r="0" b="0"/>
          <wp:docPr id="1" name="Immagine 4" descr="C:\Users\Utente\Downloads\40comu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Downloads\40comune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52" cy="60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9B"/>
    <w:multiLevelType w:val="hybridMultilevel"/>
    <w:tmpl w:val="74627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500F2"/>
    <w:multiLevelType w:val="hybridMultilevel"/>
    <w:tmpl w:val="2E4A1B0C"/>
    <w:lvl w:ilvl="0" w:tplc="C5C00ED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902CA"/>
    <w:multiLevelType w:val="multilevel"/>
    <w:tmpl w:val="503205F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EB42A6"/>
    <w:multiLevelType w:val="hybridMultilevel"/>
    <w:tmpl w:val="21029B7E"/>
    <w:lvl w:ilvl="0" w:tplc="290C1B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0C6F"/>
    <w:multiLevelType w:val="hybridMultilevel"/>
    <w:tmpl w:val="43127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55392"/>
    <w:multiLevelType w:val="multilevel"/>
    <w:tmpl w:val="AFD4D87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9D648FA"/>
    <w:multiLevelType w:val="hybridMultilevel"/>
    <w:tmpl w:val="47E0B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044B3"/>
    <w:multiLevelType w:val="hybridMultilevel"/>
    <w:tmpl w:val="7758CC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83AC4E4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7BE7"/>
    <w:multiLevelType w:val="hybridMultilevel"/>
    <w:tmpl w:val="7C64A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C6C"/>
    <w:multiLevelType w:val="hybridMultilevel"/>
    <w:tmpl w:val="F9C6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14950"/>
    <w:multiLevelType w:val="hybridMultilevel"/>
    <w:tmpl w:val="2CA8B8A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83AC4E4">
      <w:start w:val="1"/>
      <w:numFmt w:val="bullet"/>
      <w:lvlText w:val="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5494B"/>
    <w:multiLevelType w:val="hybridMultilevel"/>
    <w:tmpl w:val="ECC044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81BB4"/>
    <w:multiLevelType w:val="hybridMultilevel"/>
    <w:tmpl w:val="1152B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80AB4"/>
    <w:multiLevelType w:val="hybridMultilevel"/>
    <w:tmpl w:val="7F9C27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F3541"/>
    <w:multiLevelType w:val="hybridMultilevel"/>
    <w:tmpl w:val="8A542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9707C"/>
    <w:multiLevelType w:val="hybridMultilevel"/>
    <w:tmpl w:val="27D0C3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C1621"/>
    <w:multiLevelType w:val="multilevel"/>
    <w:tmpl w:val="BAEC79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60830"/>
    <w:rsid w:val="0000373F"/>
    <w:rsid w:val="000140AF"/>
    <w:rsid w:val="00044EFD"/>
    <w:rsid w:val="00053554"/>
    <w:rsid w:val="00070546"/>
    <w:rsid w:val="00084C0E"/>
    <w:rsid w:val="000963D6"/>
    <w:rsid w:val="000F0125"/>
    <w:rsid w:val="000F33D4"/>
    <w:rsid w:val="00132CE9"/>
    <w:rsid w:val="00141B17"/>
    <w:rsid w:val="00143F75"/>
    <w:rsid w:val="00153296"/>
    <w:rsid w:val="00155D3B"/>
    <w:rsid w:val="00160830"/>
    <w:rsid w:val="00170834"/>
    <w:rsid w:val="001A3E68"/>
    <w:rsid w:val="001B3526"/>
    <w:rsid w:val="001E1E99"/>
    <w:rsid w:val="001E3B19"/>
    <w:rsid w:val="001E6BB3"/>
    <w:rsid w:val="001F5068"/>
    <w:rsid w:val="00224C95"/>
    <w:rsid w:val="002347DF"/>
    <w:rsid w:val="00236442"/>
    <w:rsid w:val="0025026E"/>
    <w:rsid w:val="002558E5"/>
    <w:rsid w:val="00256435"/>
    <w:rsid w:val="002955D2"/>
    <w:rsid w:val="002A4849"/>
    <w:rsid w:val="002A7CC3"/>
    <w:rsid w:val="002B3301"/>
    <w:rsid w:val="002D11CE"/>
    <w:rsid w:val="002D2B7D"/>
    <w:rsid w:val="002D2D7E"/>
    <w:rsid w:val="002F1EF3"/>
    <w:rsid w:val="00340A53"/>
    <w:rsid w:val="00372507"/>
    <w:rsid w:val="003739BE"/>
    <w:rsid w:val="00381D09"/>
    <w:rsid w:val="00390EC7"/>
    <w:rsid w:val="003B10B6"/>
    <w:rsid w:val="003C4770"/>
    <w:rsid w:val="003C70DC"/>
    <w:rsid w:val="003D48B0"/>
    <w:rsid w:val="003D6F85"/>
    <w:rsid w:val="00427BE7"/>
    <w:rsid w:val="004317E1"/>
    <w:rsid w:val="00441DBD"/>
    <w:rsid w:val="004455F8"/>
    <w:rsid w:val="00450813"/>
    <w:rsid w:val="00491004"/>
    <w:rsid w:val="004A5228"/>
    <w:rsid w:val="004C6D81"/>
    <w:rsid w:val="004F6B8C"/>
    <w:rsid w:val="00525C78"/>
    <w:rsid w:val="005400A3"/>
    <w:rsid w:val="0054396E"/>
    <w:rsid w:val="00567A87"/>
    <w:rsid w:val="00571AA6"/>
    <w:rsid w:val="00575A54"/>
    <w:rsid w:val="005841B2"/>
    <w:rsid w:val="005C46D4"/>
    <w:rsid w:val="005D78E2"/>
    <w:rsid w:val="0064230B"/>
    <w:rsid w:val="00680A8F"/>
    <w:rsid w:val="00695716"/>
    <w:rsid w:val="006B0C85"/>
    <w:rsid w:val="006C079C"/>
    <w:rsid w:val="006C3CA9"/>
    <w:rsid w:val="006D040B"/>
    <w:rsid w:val="00700290"/>
    <w:rsid w:val="0070554D"/>
    <w:rsid w:val="00711281"/>
    <w:rsid w:val="007146B4"/>
    <w:rsid w:val="0071709C"/>
    <w:rsid w:val="0072423F"/>
    <w:rsid w:val="00734EFE"/>
    <w:rsid w:val="00751AF9"/>
    <w:rsid w:val="007719E2"/>
    <w:rsid w:val="007766D6"/>
    <w:rsid w:val="00780A37"/>
    <w:rsid w:val="007B2ADA"/>
    <w:rsid w:val="007B71AB"/>
    <w:rsid w:val="00844C71"/>
    <w:rsid w:val="0084712A"/>
    <w:rsid w:val="0086259E"/>
    <w:rsid w:val="00871527"/>
    <w:rsid w:val="008743A9"/>
    <w:rsid w:val="0088034B"/>
    <w:rsid w:val="00891FC8"/>
    <w:rsid w:val="008960E7"/>
    <w:rsid w:val="00896C7F"/>
    <w:rsid w:val="008A3049"/>
    <w:rsid w:val="008A48DF"/>
    <w:rsid w:val="008C24D3"/>
    <w:rsid w:val="008D0977"/>
    <w:rsid w:val="008D5D0E"/>
    <w:rsid w:val="008F3F5E"/>
    <w:rsid w:val="00903229"/>
    <w:rsid w:val="0091555C"/>
    <w:rsid w:val="00916B2D"/>
    <w:rsid w:val="009476D0"/>
    <w:rsid w:val="00965921"/>
    <w:rsid w:val="00970D12"/>
    <w:rsid w:val="00986F2C"/>
    <w:rsid w:val="009A2060"/>
    <w:rsid w:val="009A49ED"/>
    <w:rsid w:val="009D2952"/>
    <w:rsid w:val="00A044B7"/>
    <w:rsid w:val="00A074B2"/>
    <w:rsid w:val="00A2209E"/>
    <w:rsid w:val="00A26128"/>
    <w:rsid w:val="00A3036F"/>
    <w:rsid w:val="00A33A3C"/>
    <w:rsid w:val="00A534B6"/>
    <w:rsid w:val="00A77EA3"/>
    <w:rsid w:val="00A82EED"/>
    <w:rsid w:val="00A84C00"/>
    <w:rsid w:val="00A85B40"/>
    <w:rsid w:val="00AA7C4E"/>
    <w:rsid w:val="00AB6DC4"/>
    <w:rsid w:val="00AC310B"/>
    <w:rsid w:val="00AE6507"/>
    <w:rsid w:val="00AE7B2C"/>
    <w:rsid w:val="00AF0C38"/>
    <w:rsid w:val="00B416DD"/>
    <w:rsid w:val="00B4364D"/>
    <w:rsid w:val="00B7167D"/>
    <w:rsid w:val="00B83A45"/>
    <w:rsid w:val="00B942C0"/>
    <w:rsid w:val="00BB1EC2"/>
    <w:rsid w:val="00BD20F1"/>
    <w:rsid w:val="00BF53A8"/>
    <w:rsid w:val="00BF60F6"/>
    <w:rsid w:val="00C176B1"/>
    <w:rsid w:val="00C24BCA"/>
    <w:rsid w:val="00C27B7A"/>
    <w:rsid w:val="00C649B3"/>
    <w:rsid w:val="00C77D4E"/>
    <w:rsid w:val="00C8600A"/>
    <w:rsid w:val="00C930A8"/>
    <w:rsid w:val="00CA0901"/>
    <w:rsid w:val="00CA4FFF"/>
    <w:rsid w:val="00CB50A3"/>
    <w:rsid w:val="00CE2EB9"/>
    <w:rsid w:val="00CE4C87"/>
    <w:rsid w:val="00CF515F"/>
    <w:rsid w:val="00D01A31"/>
    <w:rsid w:val="00D034C2"/>
    <w:rsid w:val="00D23286"/>
    <w:rsid w:val="00D3053E"/>
    <w:rsid w:val="00D328C7"/>
    <w:rsid w:val="00D56F26"/>
    <w:rsid w:val="00D570B2"/>
    <w:rsid w:val="00D602DA"/>
    <w:rsid w:val="00D863BB"/>
    <w:rsid w:val="00D9397E"/>
    <w:rsid w:val="00DA5716"/>
    <w:rsid w:val="00DA67B0"/>
    <w:rsid w:val="00DB1E59"/>
    <w:rsid w:val="00DB3FA0"/>
    <w:rsid w:val="00DD4C74"/>
    <w:rsid w:val="00DE7B3C"/>
    <w:rsid w:val="00E25DD4"/>
    <w:rsid w:val="00E41246"/>
    <w:rsid w:val="00E4269C"/>
    <w:rsid w:val="00E74632"/>
    <w:rsid w:val="00EB1D9D"/>
    <w:rsid w:val="00EB266E"/>
    <w:rsid w:val="00EC019E"/>
    <w:rsid w:val="00EC47DC"/>
    <w:rsid w:val="00ED5EAE"/>
    <w:rsid w:val="00EE0AA4"/>
    <w:rsid w:val="00EE72F0"/>
    <w:rsid w:val="00F446DC"/>
    <w:rsid w:val="00F55ACF"/>
    <w:rsid w:val="00F87988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592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034C2"/>
    <w:pPr>
      <w:keepNext/>
      <w:spacing w:line="480" w:lineRule="auto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1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1A31"/>
    <w:rPr>
      <w:sz w:val="24"/>
      <w:szCs w:val="24"/>
    </w:rPr>
  </w:style>
  <w:style w:type="paragraph" w:styleId="Pidipagina">
    <w:name w:val="footer"/>
    <w:basedOn w:val="Normale"/>
    <w:link w:val="PidipaginaCarattere"/>
    <w:rsid w:val="00D01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1A31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D01A31"/>
    <w:pPr>
      <w:jc w:val="center"/>
    </w:pPr>
    <w:rPr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01A31"/>
    <w:rPr>
      <w:sz w:val="40"/>
    </w:rPr>
  </w:style>
  <w:style w:type="paragraph" w:styleId="Paragrafoelenco">
    <w:name w:val="List Paragraph"/>
    <w:basedOn w:val="Normale"/>
    <w:uiPriority w:val="34"/>
    <w:qFormat/>
    <w:rsid w:val="00A53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D034C2"/>
    <w:rPr>
      <w:sz w:val="36"/>
    </w:rPr>
  </w:style>
  <w:style w:type="paragraph" w:styleId="Corpodeltesto2">
    <w:name w:val="Body Text 2"/>
    <w:basedOn w:val="Normale"/>
    <w:link w:val="Corpodeltesto2Carattere"/>
    <w:rsid w:val="00D034C2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34C2"/>
    <w:rPr>
      <w:sz w:val="24"/>
    </w:rPr>
  </w:style>
  <w:style w:type="paragraph" w:styleId="Corpodeltesto3">
    <w:name w:val="Body Text 3"/>
    <w:basedOn w:val="Normale"/>
    <w:link w:val="Corpodeltesto3Carattere"/>
    <w:rsid w:val="00D034C2"/>
    <w:pPr>
      <w:spacing w:line="480" w:lineRule="auto"/>
    </w:pPr>
    <w:rPr>
      <w:sz w:val="3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034C2"/>
    <w:rPr>
      <w:sz w:val="36"/>
    </w:rPr>
  </w:style>
  <w:style w:type="paragraph" w:styleId="Sottotitolo">
    <w:name w:val="Subtitle"/>
    <w:basedOn w:val="Normale"/>
    <w:link w:val="SottotitoloCarattere"/>
    <w:qFormat/>
    <w:rsid w:val="00D034C2"/>
    <w:pPr>
      <w:spacing w:line="480" w:lineRule="auto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034C2"/>
    <w:rPr>
      <w:sz w:val="28"/>
    </w:rPr>
  </w:style>
  <w:style w:type="paragraph" w:styleId="Corpodeltesto">
    <w:name w:val="Body Text"/>
    <w:basedOn w:val="Normale"/>
    <w:link w:val="CorpodeltestoCarattere"/>
    <w:uiPriority w:val="99"/>
    <w:unhideWhenUsed/>
    <w:rsid w:val="00780A37"/>
    <w:pPr>
      <w:spacing w:after="120"/>
    </w:pPr>
    <w:rPr>
      <w:rFonts w:eastAsiaTheme="minorEastAsi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80A37"/>
    <w:rPr>
      <w:rFonts w:eastAsiaTheme="minorEastAsia"/>
      <w:sz w:val="24"/>
      <w:szCs w:val="24"/>
    </w:rPr>
  </w:style>
  <w:style w:type="paragraph" w:customStyle="1" w:styleId="Default">
    <w:name w:val="Default"/>
    <w:rsid w:val="002347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16B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stemma%20del%20comu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928E-BA85-4094-AF8A-B69186A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SIRACUSA</vt:lpstr>
    </vt:vector>
  </TitlesOfParts>
  <Company>BASTARDS TeaM</Company>
  <LinksUpToDate>false</LinksUpToDate>
  <CharactersWithSpaces>2907</CharactersWithSpaces>
  <SharedDoc>false</SharedDoc>
  <HLinks>
    <vt:vector size="6" baseType="variant">
      <vt:variant>
        <vt:i4>5636209</vt:i4>
      </vt:variant>
      <vt:variant>
        <vt:i4>-1</vt:i4>
      </vt:variant>
      <vt:variant>
        <vt:i4>2050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SIRACUSA</dc:title>
  <dc:creator>xxx</dc:creator>
  <cp:lastModifiedBy>UFFICIO-CED</cp:lastModifiedBy>
  <cp:revision>2</cp:revision>
  <cp:lastPrinted>2019-07-23T10:10:00Z</cp:lastPrinted>
  <dcterms:created xsi:type="dcterms:W3CDTF">2019-08-06T15:15:00Z</dcterms:created>
  <dcterms:modified xsi:type="dcterms:W3CDTF">2019-08-06T15:15:00Z</dcterms:modified>
</cp:coreProperties>
</file>